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C92" w:rsidRPr="00843C92" w:rsidRDefault="00843C92" w:rsidP="00843C92">
      <w:pPr>
        <w:shd w:val="clear" w:color="auto" w:fill="FFFFFF"/>
        <w:spacing w:after="0" w:line="288" w:lineRule="atLeast"/>
        <w:jc w:val="center"/>
        <w:rPr>
          <w:rFonts w:ascii="Arial Narrow" w:eastAsia="Times New Roman" w:hAnsi="Arial Narrow" w:cs="Arial"/>
          <w:color w:val="222222"/>
          <w:sz w:val="18"/>
          <w:szCs w:val="19"/>
        </w:rPr>
      </w:pPr>
      <w:r w:rsidRPr="00843C92">
        <w:rPr>
          <w:rFonts w:ascii="Arial Narrow" w:eastAsia="Times New Roman" w:hAnsi="Arial Narrow" w:cs="Arial"/>
          <w:b/>
          <w:bCs/>
          <w:color w:val="222222"/>
          <w:sz w:val="24"/>
          <w:szCs w:val="28"/>
        </w:rPr>
        <w:t>7 ПРОСТИ СЪВЕТА ЗА РАБОТА С МЕДИИТЕ</w:t>
      </w:r>
    </w:p>
    <w:p w:rsidR="00843C92" w:rsidRPr="00843C92" w:rsidRDefault="00843C92" w:rsidP="00843C92">
      <w:pPr>
        <w:shd w:val="clear" w:color="auto" w:fill="FFFFFF"/>
        <w:spacing w:after="0" w:line="288" w:lineRule="atLeast"/>
        <w:jc w:val="center"/>
        <w:rPr>
          <w:rFonts w:ascii="Arial Narrow" w:eastAsia="Times New Roman" w:hAnsi="Arial Narrow" w:cs="Arial"/>
          <w:color w:val="222222"/>
          <w:sz w:val="18"/>
          <w:szCs w:val="19"/>
        </w:rPr>
      </w:pPr>
      <w:r w:rsidRPr="00843C92">
        <w:rPr>
          <w:rFonts w:ascii="Arial Narrow" w:eastAsia="Times New Roman" w:hAnsi="Arial Narrow" w:cs="Arial"/>
          <w:b/>
          <w:bCs/>
          <w:color w:val="222222"/>
          <w:sz w:val="24"/>
          <w:szCs w:val="28"/>
        </w:rPr>
        <w:t> </w:t>
      </w:r>
    </w:p>
    <w:p w:rsidR="00843C92" w:rsidRPr="00843C92" w:rsidRDefault="00843C92" w:rsidP="00843C92">
      <w:pPr>
        <w:shd w:val="clear" w:color="auto" w:fill="FFFFFF"/>
        <w:spacing w:before="100" w:beforeAutospacing="1" w:after="100" w:afterAutospacing="1" w:line="288" w:lineRule="atLeast"/>
        <w:jc w:val="both"/>
        <w:rPr>
          <w:rFonts w:ascii="Arial Narrow" w:eastAsia="Times New Roman" w:hAnsi="Arial Narrow" w:cs="Arial"/>
          <w:color w:val="222222"/>
          <w:sz w:val="18"/>
          <w:szCs w:val="19"/>
        </w:rPr>
      </w:pP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1.</w:t>
      </w:r>
      <w:r w:rsidRPr="00843C92">
        <w:rPr>
          <w:rFonts w:ascii="Arial Narrow" w:eastAsia="Times New Roman" w:hAnsi="Arial Narrow" w:cs="Times New Roman"/>
          <w:color w:val="222222"/>
          <w:sz w:val="12"/>
          <w:szCs w:val="14"/>
        </w:rPr>
        <w:t>     </w:t>
      </w:r>
      <w:r w:rsidRPr="00843C92">
        <w:rPr>
          <w:rFonts w:ascii="Arial Narrow" w:eastAsia="Times New Roman" w:hAnsi="Arial Narrow" w:cs="Arial"/>
          <w:b/>
          <w:bCs/>
          <w:color w:val="222222"/>
          <w:sz w:val="24"/>
          <w:szCs w:val="28"/>
        </w:rPr>
        <w:t>Актуализирайте списъка с контакти</w:t>
      </w: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 - с кои медии ще работи клуба, имена на главни редактори и издатели, има ли ресорен журналист (н</w:t>
      </w:r>
      <w:r w:rsidR="006A1A2D">
        <w:rPr>
          <w:rFonts w:ascii="Arial Narrow" w:eastAsia="Times New Roman" w:hAnsi="Arial Narrow" w:cs="Arial"/>
          <w:color w:val="222222"/>
          <w:sz w:val="24"/>
          <w:szCs w:val="28"/>
        </w:rPr>
        <w:t>а кого звъним при необходимост)</w:t>
      </w: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, адреси, телефони, електронни пощи, фейсбук страници и пр.</w:t>
      </w:r>
    </w:p>
    <w:p w:rsidR="00843C92" w:rsidRPr="00843C92" w:rsidRDefault="00843C92" w:rsidP="00843C92">
      <w:pPr>
        <w:shd w:val="clear" w:color="auto" w:fill="FFFFFF"/>
        <w:spacing w:before="100" w:beforeAutospacing="1" w:after="100" w:afterAutospacing="1" w:line="288" w:lineRule="atLeast"/>
        <w:jc w:val="both"/>
        <w:rPr>
          <w:rFonts w:ascii="Arial Narrow" w:eastAsia="Times New Roman" w:hAnsi="Arial Narrow" w:cs="Arial"/>
          <w:color w:val="222222"/>
          <w:sz w:val="18"/>
          <w:szCs w:val="19"/>
        </w:rPr>
      </w:pP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2.</w:t>
      </w:r>
      <w:r w:rsidRPr="00843C92">
        <w:rPr>
          <w:rFonts w:ascii="Arial Narrow" w:eastAsia="Times New Roman" w:hAnsi="Arial Narrow" w:cs="Times New Roman"/>
          <w:color w:val="222222"/>
          <w:sz w:val="12"/>
          <w:szCs w:val="14"/>
        </w:rPr>
        <w:t>     </w:t>
      </w:r>
      <w:r w:rsidRPr="00843C92">
        <w:rPr>
          <w:rFonts w:ascii="Arial Narrow" w:eastAsia="Times New Roman" w:hAnsi="Arial Narrow" w:cs="Arial"/>
          <w:b/>
          <w:bCs/>
          <w:color w:val="222222"/>
          <w:sz w:val="24"/>
          <w:szCs w:val="28"/>
        </w:rPr>
        <w:t>Организирайте срещи на уважение и добра воля </w:t>
      </w: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– Моментът на встъпване в новия мандат на президента на клуба и новия секретар е подходящ повод и покана за среща с медиите. Това ще бъдат не повече от 4-5 срещи. Съветът е да бъдат индивидуални, с покана на мястото, където се събира клуба, разкажете за себе си, за клуба, подчертайте, че през следващите 12 месеца ще разчитате на партньорството на медията.</w:t>
      </w:r>
    </w:p>
    <w:p w:rsidR="00843C92" w:rsidRPr="00843C92" w:rsidRDefault="00843C92" w:rsidP="00843C92">
      <w:pPr>
        <w:shd w:val="clear" w:color="auto" w:fill="FFFFFF"/>
        <w:spacing w:before="100" w:beforeAutospacing="1" w:after="100" w:afterAutospacing="1" w:line="288" w:lineRule="atLeast"/>
        <w:jc w:val="both"/>
        <w:rPr>
          <w:rFonts w:ascii="Arial Narrow" w:eastAsia="Times New Roman" w:hAnsi="Arial Narrow" w:cs="Arial"/>
          <w:color w:val="222222"/>
          <w:sz w:val="18"/>
          <w:szCs w:val="19"/>
        </w:rPr>
      </w:pPr>
      <w:r w:rsidRPr="00843C92">
        <w:rPr>
          <w:rFonts w:ascii="Arial Narrow" w:eastAsia="Times New Roman" w:hAnsi="Arial Narrow" w:cs="Arial"/>
          <w:b/>
          <w:bCs/>
          <w:color w:val="222222"/>
          <w:sz w:val="24"/>
          <w:szCs w:val="28"/>
        </w:rPr>
        <w:t>ВАЖНО</w:t>
      </w: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: Пазете се да не създадете усещането, че ще популяризирате работата на клуба под формата на платена реклама. Рефренът „доброволна служба в полза на обществото” и „приятелско партньорство” трябва да е водещ</w:t>
      </w:r>
      <w:r w:rsidR="006A1A2D">
        <w:rPr>
          <w:rFonts w:ascii="Arial Narrow" w:eastAsia="Times New Roman" w:hAnsi="Arial Narrow" w:cs="Arial"/>
          <w:color w:val="222222"/>
          <w:sz w:val="24"/>
          <w:szCs w:val="28"/>
        </w:rPr>
        <w:t>.</w:t>
      </w:r>
    </w:p>
    <w:p w:rsidR="00843C92" w:rsidRPr="00843C92" w:rsidRDefault="00843C92" w:rsidP="00843C92">
      <w:pPr>
        <w:shd w:val="clear" w:color="auto" w:fill="FFFFFF"/>
        <w:spacing w:before="100" w:beforeAutospacing="1" w:after="100" w:afterAutospacing="1" w:line="288" w:lineRule="atLeast"/>
        <w:jc w:val="both"/>
        <w:rPr>
          <w:rFonts w:ascii="Arial Narrow" w:eastAsia="Times New Roman" w:hAnsi="Arial Narrow" w:cs="Arial"/>
          <w:color w:val="222222"/>
          <w:sz w:val="18"/>
          <w:szCs w:val="19"/>
        </w:rPr>
      </w:pP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3.</w:t>
      </w:r>
      <w:r w:rsidRPr="00843C92">
        <w:rPr>
          <w:rFonts w:ascii="Arial Narrow" w:eastAsia="Times New Roman" w:hAnsi="Arial Narrow" w:cs="Times New Roman"/>
          <w:color w:val="222222"/>
          <w:sz w:val="12"/>
          <w:szCs w:val="14"/>
        </w:rPr>
        <w:t>     </w:t>
      </w:r>
      <w:r w:rsidRPr="00843C92">
        <w:rPr>
          <w:rFonts w:ascii="Arial Narrow" w:eastAsia="Times New Roman" w:hAnsi="Arial Narrow" w:cs="Arial"/>
          <w:b/>
          <w:bCs/>
          <w:color w:val="222222"/>
          <w:sz w:val="24"/>
          <w:szCs w:val="28"/>
        </w:rPr>
        <w:t>Огледайте (Включете) се за професионален комуникатор в клуба: </w:t>
      </w: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Добре би било, независимо от мандатността в клуба да има професионален журналист, издател, специалист по връзки с обществеността. Той може (и е още по-добре) да бъде ротарактор. При това положение поддържайте постоянна комуникация с него</w:t>
      </w:r>
      <w:r w:rsidR="006A1A2D">
        <w:rPr>
          <w:rFonts w:ascii="Arial Narrow" w:eastAsia="Times New Roman" w:hAnsi="Arial Narrow" w:cs="Arial"/>
          <w:color w:val="222222"/>
          <w:sz w:val="24"/>
          <w:szCs w:val="28"/>
        </w:rPr>
        <w:t>.</w:t>
      </w:r>
    </w:p>
    <w:p w:rsidR="00843C92" w:rsidRPr="00843C92" w:rsidRDefault="00843C92" w:rsidP="00843C92">
      <w:pPr>
        <w:shd w:val="clear" w:color="auto" w:fill="FFFFFF"/>
        <w:spacing w:before="100" w:beforeAutospacing="1" w:after="100" w:afterAutospacing="1" w:line="288" w:lineRule="atLeast"/>
        <w:jc w:val="both"/>
        <w:rPr>
          <w:rFonts w:ascii="Arial Narrow" w:eastAsia="Times New Roman" w:hAnsi="Arial Narrow" w:cs="Arial"/>
          <w:color w:val="222222"/>
          <w:sz w:val="18"/>
          <w:szCs w:val="19"/>
        </w:rPr>
      </w:pP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4.</w:t>
      </w:r>
      <w:r w:rsidRPr="00843C92">
        <w:rPr>
          <w:rFonts w:ascii="Arial Narrow" w:eastAsia="Times New Roman" w:hAnsi="Arial Narrow" w:cs="Times New Roman"/>
          <w:color w:val="222222"/>
          <w:sz w:val="12"/>
          <w:szCs w:val="14"/>
        </w:rPr>
        <w:t>     </w:t>
      </w:r>
      <w:r w:rsidRPr="00843C92">
        <w:rPr>
          <w:rFonts w:ascii="Arial Narrow" w:eastAsia="Times New Roman" w:hAnsi="Arial Narrow" w:cs="Arial"/>
          <w:b/>
          <w:bCs/>
          <w:color w:val="222222"/>
          <w:sz w:val="24"/>
          <w:szCs w:val="28"/>
        </w:rPr>
        <w:t>Опитайте медийно планиране на принципа „публикация на месец” – </w:t>
      </w: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Не е сложно, а планът може да изглежда така:</w:t>
      </w:r>
    </w:p>
    <w:p w:rsidR="00843C92" w:rsidRPr="00843C92" w:rsidRDefault="00843C92" w:rsidP="00843C92">
      <w:pPr>
        <w:shd w:val="clear" w:color="auto" w:fill="FFFFFF"/>
        <w:spacing w:before="100" w:beforeAutospacing="1" w:after="100" w:afterAutospacing="1" w:line="288" w:lineRule="atLeast"/>
        <w:ind w:left="1080"/>
        <w:jc w:val="both"/>
        <w:rPr>
          <w:rFonts w:ascii="Arial Narrow" w:eastAsia="Times New Roman" w:hAnsi="Arial Narrow" w:cs="Arial"/>
          <w:color w:val="222222"/>
          <w:sz w:val="18"/>
          <w:szCs w:val="19"/>
        </w:rPr>
      </w:pP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-</w:t>
      </w:r>
      <w:r w:rsidRPr="00843C92">
        <w:rPr>
          <w:rFonts w:ascii="Arial Narrow" w:eastAsia="Times New Roman" w:hAnsi="Arial Narrow" w:cs="Times New Roman"/>
          <w:color w:val="222222"/>
          <w:sz w:val="12"/>
          <w:szCs w:val="14"/>
        </w:rPr>
        <w:t>         </w:t>
      </w: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Годишното посещение на дистрикт-гуверньора в клуба (среща с кмета, областния управител, клуба)</w:t>
      </w:r>
    </w:p>
    <w:p w:rsidR="00843C92" w:rsidRPr="00843C92" w:rsidRDefault="00843C92" w:rsidP="00843C92">
      <w:pPr>
        <w:shd w:val="clear" w:color="auto" w:fill="FFFFFF"/>
        <w:spacing w:before="100" w:beforeAutospacing="1" w:after="100" w:afterAutospacing="1" w:line="288" w:lineRule="atLeast"/>
        <w:ind w:left="1080"/>
        <w:jc w:val="both"/>
        <w:rPr>
          <w:rFonts w:ascii="Arial Narrow" w:eastAsia="Times New Roman" w:hAnsi="Arial Narrow" w:cs="Arial"/>
          <w:color w:val="222222"/>
          <w:sz w:val="18"/>
          <w:szCs w:val="19"/>
        </w:rPr>
      </w:pP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-</w:t>
      </w:r>
      <w:r w:rsidRPr="00843C92">
        <w:rPr>
          <w:rFonts w:ascii="Arial Narrow" w:eastAsia="Times New Roman" w:hAnsi="Arial Narrow" w:cs="Times New Roman"/>
          <w:color w:val="222222"/>
          <w:sz w:val="12"/>
          <w:szCs w:val="14"/>
        </w:rPr>
        <w:t>         </w:t>
      </w: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Събития и чествания, свързани с национални празници, годишнини, празник на града (венци пред паметници, шефство над паметник и грижа за него и пр. инициативи, организирани от клуба</w:t>
      </w:r>
    </w:p>
    <w:p w:rsidR="00843C92" w:rsidRPr="00843C92" w:rsidRDefault="00843C92" w:rsidP="00843C92">
      <w:pPr>
        <w:shd w:val="clear" w:color="auto" w:fill="FFFFFF"/>
        <w:spacing w:before="100" w:beforeAutospacing="1" w:after="100" w:afterAutospacing="1" w:line="288" w:lineRule="atLeast"/>
        <w:ind w:left="1080"/>
        <w:jc w:val="both"/>
        <w:rPr>
          <w:rFonts w:ascii="Arial Narrow" w:eastAsia="Times New Roman" w:hAnsi="Arial Narrow" w:cs="Arial"/>
          <w:color w:val="222222"/>
          <w:sz w:val="18"/>
          <w:szCs w:val="19"/>
        </w:rPr>
      </w:pP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-</w:t>
      </w:r>
      <w:r w:rsidRPr="00843C92">
        <w:rPr>
          <w:rFonts w:ascii="Arial Narrow" w:eastAsia="Times New Roman" w:hAnsi="Arial Narrow" w:cs="Times New Roman"/>
          <w:color w:val="222222"/>
          <w:sz w:val="12"/>
          <w:szCs w:val="14"/>
        </w:rPr>
        <w:t>         </w:t>
      </w: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Интервюта и участия на членове на клуба (като експерти и специалисти) по повод дни от календара (професионални празници, Ден на...., непредизвикани събития.</w:t>
      </w:r>
    </w:p>
    <w:p w:rsidR="00843C92" w:rsidRPr="00843C92" w:rsidRDefault="00843C92" w:rsidP="00843C92">
      <w:pPr>
        <w:shd w:val="clear" w:color="auto" w:fill="FFFFFF"/>
        <w:spacing w:after="0" w:line="288" w:lineRule="atLeast"/>
        <w:ind w:left="720"/>
        <w:jc w:val="both"/>
        <w:rPr>
          <w:rFonts w:ascii="Arial Narrow" w:eastAsia="Times New Roman" w:hAnsi="Arial Narrow" w:cs="Arial"/>
          <w:color w:val="222222"/>
          <w:sz w:val="18"/>
          <w:szCs w:val="19"/>
        </w:rPr>
      </w:pPr>
      <w:r w:rsidRPr="00843C92">
        <w:rPr>
          <w:rFonts w:ascii="Arial Narrow" w:eastAsia="Times New Roman" w:hAnsi="Arial Narrow" w:cs="Arial"/>
          <w:b/>
          <w:bCs/>
          <w:color w:val="222222"/>
          <w:sz w:val="24"/>
          <w:szCs w:val="28"/>
        </w:rPr>
        <w:t>ВАЖНО: </w:t>
      </w: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Непременно да става дума, че експертът е ротарианец, А поне в един от отговорите за става дума за участието му в клуба и случващото се там</w:t>
      </w:r>
    </w:p>
    <w:p w:rsidR="00843C92" w:rsidRPr="00843C92" w:rsidRDefault="00843C92" w:rsidP="00843C92">
      <w:pPr>
        <w:shd w:val="clear" w:color="auto" w:fill="FFFFFF"/>
        <w:spacing w:before="100" w:beforeAutospacing="1" w:after="100" w:afterAutospacing="1" w:line="288" w:lineRule="atLeast"/>
        <w:ind w:left="1080"/>
        <w:jc w:val="both"/>
        <w:rPr>
          <w:rFonts w:ascii="Arial Narrow" w:eastAsia="Times New Roman" w:hAnsi="Arial Narrow" w:cs="Arial"/>
          <w:color w:val="222222"/>
          <w:sz w:val="18"/>
          <w:szCs w:val="19"/>
        </w:rPr>
      </w:pP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-</w:t>
      </w:r>
      <w:r w:rsidRPr="00843C92">
        <w:rPr>
          <w:rFonts w:ascii="Arial Narrow" w:eastAsia="Times New Roman" w:hAnsi="Arial Narrow" w:cs="Times New Roman"/>
          <w:color w:val="222222"/>
          <w:sz w:val="12"/>
          <w:szCs w:val="14"/>
        </w:rPr>
        <w:t>         </w:t>
      </w: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Годишният проект на клуба е повод поне за три участия в медиите – представяне на началото на проекта, ход на осъществяването, приключване и популяризиране</w:t>
      </w:r>
    </w:p>
    <w:p w:rsidR="00843C92" w:rsidRPr="00843C92" w:rsidRDefault="00843C92" w:rsidP="00843C92">
      <w:pPr>
        <w:shd w:val="clear" w:color="auto" w:fill="FFFFFF"/>
        <w:spacing w:before="100" w:beforeAutospacing="1" w:after="100" w:afterAutospacing="1" w:line="288" w:lineRule="atLeast"/>
        <w:ind w:left="1080"/>
        <w:jc w:val="both"/>
        <w:rPr>
          <w:rFonts w:ascii="Arial Narrow" w:eastAsia="Times New Roman" w:hAnsi="Arial Narrow" w:cs="Arial"/>
          <w:color w:val="222222"/>
          <w:sz w:val="18"/>
          <w:szCs w:val="19"/>
        </w:rPr>
      </w:pP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-</w:t>
      </w:r>
      <w:r w:rsidRPr="00843C92">
        <w:rPr>
          <w:rFonts w:ascii="Arial Narrow" w:eastAsia="Times New Roman" w:hAnsi="Arial Narrow" w:cs="Times New Roman"/>
          <w:color w:val="222222"/>
          <w:sz w:val="12"/>
          <w:szCs w:val="14"/>
        </w:rPr>
        <w:t>         </w:t>
      </w: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Встъпването в мандат на новото ръководство на клуба също е повод за публикация</w:t>
      </w:r>
    </w:p>
    <w:p w:rsidR="00843C92" w:rsidRPr="00843C92" w:rsidRDefault="00843C92" w:rsidP="00843C92">
      <w:pPr>
        <w:shd w:val="clear" w:color="auto" w:fill="FFFFFF"/>
        <w:spacing w:before="100" w:beforeAutospacing="1" w:after="100" w:afterAutospacing="1" w:line="288" w:lineRule="atLeast"/>
        <w:ind w:left="1080"/>
        <w:jc w:val="both"/>
        <w:rPr>
          <w:rFonts w:ascii="Arial Narrow" w:eastAsia="Times New Roman" w:hAnsi="Arial Narrow" w:cs="Arial"/>
          <w:color w:val="222222"/>
          <w:sz w:val="18"/>
          <w:szCs w:val="19"/>
        </w:rPr>
      </w:pP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-</w:t>
      </w:r>
      <w:r w:rsidRPr="00843C92">
        <w:rPr>
          <w:rFonts w:ascii="Arial Narrow" w:eastAsia="Times New Roman" w:hAnsi="Arial Narrow" w:cs="Times New Roman"/>
          <w:color w:val="222222"/>
          <w:sz w:val="12"/>
          <w:szCs w:val="14"/>
        </w:rPr>
        <w:t>         </w:t>
      </w: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Поне 4 публикации, свързани с проектите „Ротаракт” и „Интеракт”</w:t>
      </w:r>
    </w:p>
    <w:p w:rsidR="00843C92" w:rsidRPr="00843C92" w:rsidRDefault="00843C92" w:rsidP="00843C92">
      <w:pPr>
        <w:shd w:val="clear" w:color="auto" w:fill="FFFFFF"/>
        <w:spacing w:before="100" w:beforeAutospacing="1" w:after="100" w:afterAutospacing="1" w:line="288" w:lineRule="atLeast"/>
        <w:ind w:left="1080"/>
        <w:jc w:val="both"/>
        <w:rPr>
          <w:rFonts w:ascii="Arial Narrow" w:eastAsia="Times New Roman" w:hAnsi="Arial Narrow" w:cs="Arial"/>
          <w:color w:val="222222"/>
          <w:sz w:val="18"/>
          <w:szCs w:val="19"/>
        </w:rPr>
      </w:pP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lastRenderedPageBreak/>
        <w:t>-</w:t>
      </w:r>
      <w:r w:rsidRPr="00843C92">
        <w:rPr>
          <w:rFonts w:ascii="Arial Narrow" w:eastAsia="Times New Roman" w:hAnsi="Arial Narrow" w:cs="Times New Roman"/>
          <w:color w:val="222222"/>
          <w:sz w:val="12"/>
          <w:szCs w:val="14"/>
        </w:rPr>
        <w:t>         </w:t>
      </w:r>
      <w:r w:rsidRPr="00843C92">
        <w:rPr>
          <w:rFonts w:ascii="Arial Narrow" w:eastAsia="Times New Roman" w:hAnsi="Arial Narrow" w:cs="Arial"/>
          <w:b/>
          <w:bCs/>
          <w:color w:val="222222"/>
          <w:sz w:val="24"/>
          <w:szCs w:val="28"/>
        </w:rPr>
        <w:t>И така до минимум 10 събития за публикуване.</w:t>
      </w: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 Може да станат и повече!</w:t>
      </w:r>
    </w:p>
    <w:p w:rsidR="00843C92" w:rsidRPr="00843C92" w:rsidRDefault="00843C92" w:rsidP="00843C92">
      <w:pPr>
        <w:shd w:val="clear" w:color="auto" w:fill="FFFFFF"/>
        <w:spacing w:before="100" w:beforeAutospacing="1" w:after="100" w:afterAutospacing="1" w:line="288" w:lineRule="atLeast"/>
        <w:jc w:val="both"/>
        <w:rPr>
          <w:rFonts w:ascii="Arial Narrow" w:eastAsia="Times New Roman" w:hAnsi="Arial Narrow" w:cs="Arial"/>
          <w:color w:val="222222"/>
          <w:sz w:val="18"/>
          <w:szCs w:val="19"/>
        </w:rPr>
      </w:pP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5.</w:t>
      </w:r>
      <w:r w:rsidRPr="00843C92">
        <w:rPr>
          <w:rFonts w:ascii="Arial Narrow" w:eastAsia="Times New Roman" w:hAnsi="Arial Narrow" w:cs="Times New Roman"/>
          <w:color w:val="222222"/>
          <w:sz w:val="12"/>
          <w:szCs w:val="14"/>
        </w:rPr>
        <w:t>     </w:t>
      </w:r>
      <w:r w:rsidRPr="00843C92">
        <w:rPr>
          <w:rFonts w:ascii="Arial Narrow" w:eastAsia="Times New Roman" w:hAnsi="Arial Narrow" w:cs="Arial"/>
          <w:b/>
          <w:bCs/>
          <w:color w:val="222222"/>
          <w:sz w:val="24"/>
          <w:szCs w:val="28"/>
        </w:rPr>
        <w:t>Формирайте в журналистите убеждението, че ротарианците са важен източник на експертна информация – </w:t>
      </w: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Най-важни в една медия са контактите с източниците на експертна информация. Ако убедите членовете на клуба в двустранната полза за всеки един от тях и медиите, това ще бъде от изключителна полза за членовете на клуба и за медийната ви политика</w:t>
      </w:r>
      <w:r w:rsidR="004D2C9F">
        <w:rPr>
          <w:rFonts w:ascii="Arial Narrow" w:eastAsia="Times New Roman" w:hAnsi="Arial Narrow" w:cs="Arial"/>
          <w:color w:val="222222"/>
          <w:sz w:val="24"/>
          <w:szCs w:val="28"/>
        </w:rPr>
        <w:t>.</w:t>
      </w:r>
    </w:p>
    <w:p w:rsidR="00843C92" w:rsidRPr="00843C92" w:rsidRDefault="00843C92" w:rsidP="00843C92">
      <w:pPr>
        <w:shd w:val="clear" w:color="auto" w:fill="FFFFFF"/>
        <w:spacing w:before="100" w:beforeAutospacing="1" w:after="100" w:afterAutospacing="1" w:line="288" w:lineRule="atLeast"/>
        <w:jc w:val="both"/>
        <w:rPr>
          <w:rFonts w:ascii="Arial Narrow" w:eastAsia="Times New Roman" w:hAnsi="Arial Narrow" w:cs="Arial"/>
          <w:color w:val="222222"/>
          <w:sz w:val="18"/>
          <w:szCs w:val="19"/>
        </w:rPr>
      </w:pP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6.</w:t>
      </w:r>
      <w:r w:rsidRPr="00843C92">
        <w:rPr>
          <w:rFonts w:ascii="Arial Narrow" w:eastAsia="Times New Roman" w:hAnsi="Arial Narrow" w:cs="Times New Roman"/>
          <w:color w:val="222222"/>
          <w:sz w:val="12"/>
          <w:szCs w:val="14"/>
        </w:rPr>
        <w:t>     </w:t>
      </w: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  </w:t>
      </w:r>
      <w:r w:rsidRPr="00843C92">
        <w:rPr>
          <w:rFonts w:ascii="Arial Narrow" w:eastAsia="Times New Roman" w:hAnsi="Arial Narrow" w:cs="Arial"/>
          <w:b/>
          <w:bCs/>
          <w:color w:val="222222"/>
          <w:sz w:val="24"/>
          <w:szCs w:val="28"/>
        </w:rPr>
        <w:t>Напомняйте на медиите за себе си – </w:t>
      </w: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Вече стана дума, че експертната, политическа, обществена информация, която е в оборот в Клуба Ротари е изключително важна и често неизвестна за медиите. Ако в установения вече контакт и в неформална среда предоставяте тази информация на репортерите и редакторите, които „отговарят за Ротари” ще спечелите доверие и отзивчивост.</w:t>
      </w:r>
    </w:p>
    <w:p w:rsidR="00843C92" w:rsidRPr="00843C92" w:rsidRDefault="00843C92" w:rsidP="00843C92">
      <w:pPr>
        <w:shd w:val="clear" w:color="auto" w:fill="FFFFFF"/>
        <w:spacing w:before="100" w:beforeAutospacing="1" w:after="100" w:afterAutospacing="1" w:line="288" w:lineRule="atLeast"/>
        <w:jc w:val="both"/>
        <w:rPr>
          <w:rFonts w:ascii="Arial Narrow" w:eastAsia="Times New Roman" w:hAnsi="Arial Narrow" w:cs="Arial"/>
          <w:color w:val="222222"/>
          <w:sz w:val="18"/>
          <w:szCs w:val="19"/>
        </w:rPr>
      </w:pP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7.</w:t>
      </w:r>
      <w:r w:rsidRPr="00843C92">
        <w:rPr>
          <w:rFonts w:ascii="Arial Narrow" w:eastAsia="Times New Roman" w:hAnsi="Arial Narrow" w:cs="Times New Roman"/>
          <w:color w:val="222222"/>
          <w:sz w:val="12"/>
          <w:szCs w:val="14"/>
        </w:rPr>
        <w:t>     </w:t>
      </w:r>
      <w:r w:rsidRPr="00843C92">
        <w:rPr>
          <w:rFonts w:ascii="Arial Narrow" w:eastAsia="Times New Roman" w:hAnsi="Arial Narrow" w:cs="Arial"/>
          <w:b/>
          <w:bCs/>
          <w:color w:val="222222"/>
          <w:sz w:val="24"/>
          <w:szCs w:val="28"/>
        </w:rPr>
        <w:t>Пресконференции само в краен случай – </w:t>
      </w: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Организирайте я, ако има наистина важен повод и смятате, че в онова, което казвате има новина и обществена значимост. Предпочитана форма за контакт с редакциите са кратки прессъобщения и (по възможност) снимки от събитията.</w:t>
      </w:r>
    </w:p>
    <w:p w:rsidR="00843C92" w:rsidRPr="00843C92" w:rsidRDefault="00843C92" w:rsidP="00843C92">
      <w:pPr>
        <w:shd w:val="clear" w:color="auto" w:fill="FFFFFF"/>
        <w:spacing w:before="100" w:beforeAutospacing="1" w:after="100" w:afterAutospacing="1" w:line="288" w:lineRule="atLeast"/>
        <w:jc w:val="both"/>
        <w:rPr>
          <w:rFonts w:ascii="Arial Narrow" w:eastAsia="Times New Roman" w:hAnsi="Arial Narrow" w:cs="Arial"/>
          <w:color w:val="222222"/>
          <w:sz w:val="18"/>
          <w:szCs w:val="19"/>
        </w:rPr>
      </w:pP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 </w:t>
      </w:r>
      <w:r w:rsidRPr="00843C92">
        <w:rPr>
          <w:rFonts w:ascii="Arial Narrow" w:eastAsia="Times New Roman" w:hAnsi="Arial Narrow" w:cs="Arial"/>
          <w:b/>
          <w:bCs/>
          <w:color w:val="222222"/>
          <w:sz w:val="24"/>
          <w:szCs w:val="28"/>
        </w:rPr>
        <w:t>И ОЩЕ ЕДИН ПОСЛЕДЕН И ВАЖЕН СЪВЕТ</w:t>
      </w:r>
    </w:p>
    <w:p w:rsidR="00843C92" w:rsidRDefault="00843C92" w:rsidP="004D2C9F">
      <w:pPr>
        <w:shd w:val="clear" w:color="auto" w:fill="FFFFFF"/>
        <w:spacing w:before="100" w:beforeAutospacing="1" w:after="100" w:afterAutospacing="1" w:line="288" w:lineRule="atLeast"/>
        <w:jc w:val="both"/>
        <w:rPr>
          <w:rFonts w:ascii="Arial Narrow" w:eastAsia="Times New Roman" w:hAnsi="Arial Narrow" w:cs="Arial"/>
          <w:color w:val="222222"/>
          <w:sz w:val="24"/>
          <w:szCs w:val="28"/>
        </w:rPr>
      </w:pP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Всичко казано по-горе в абсолютна сила важи за нашите собствени ротариански медии. В желанието си да запознаваме и информираме обществото за своя клуб и себе си, често забравяме да информираме нашата ротарианска общност. В този смисъл нека припомним всичко казано по-горе и го приложим към сайта, списанието, блога в сайта и пр. Простата сметка показва, че така би се акумулирало съдържание от около </w:t>
      </w:r>
      <w:r w:rsidRPr="00843C92">
        <w:rPr>
          <w:rFonts w:ascii="Arial Narrow" w:eastAsia="Times New Roman" w:hAnsi="Arial Narrow" w:cs="Arial"/>
          <w:b/>
          <w:bCs/>
          <w:color w:val="222222"/>
          <w:sz w:val="24"/>
          <w:szCs w:val="28"/>
        </w:rPr>
        <w:t>800 публикации на година, което е повече от две публикации на ден.</w:t>
      </w:r>
    </w:p>
    <w:p w:rsidR="00843C92" w:rsidRPr="00843C92" w:rsidRDefault="00843C92" w:rsidP="00843C92">
      <w:pPr>
        <w:shd w:val="clear" w:color="auto" w:fill="FFFFFF"/>
        <w:spacing w:after="0" w:line="288" w:lineRule="atLeast"/>
        <w:jc w:val="both"/>
        <w:rPr>
          <w:rFonts w:ascii="Arial Narrow" w:eastAsia="Times New Roman" w:hAnsi="Arial Narrow" w:cs="Arial"/>
          <w:color w:val="222222"/>
          <w:sz w:val="18"/>
          <w:szCs w:val="19"/>
        </w:rPr>
      </w:pP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 </w:t>
      </w:r>
    </w:p>
    <w:p w:rsidR="00843C92" w:rsidRPr="00843C92" w:rsidRDefault="00843C92" w:rsidP="00843C92">
      <w:pPr>
        <w:shd w:val="clear" w:color="auto" w:fill="FFFFFF"/>
        <w:spacing w:after="0" w:line="288" w:lineRule="atLeast"/>
        <w:jc w:val="center"/>
        <w:rPr>
          <w:rFonts w:ascii="Arial Narrow" w:eastAsia="Times New Roman" w:hAnsi="Arial Narrow" w:cs="Arial"/>
          <w:color w:val="222222"/>
          <w:sz w:val="18"/>
          <w:szCs w:val="19"/>
        </w:rPr>
      </w:pPr>
      <w:r w:rsidRPr="00843C92">
        <w:rPr>
          <w:rFonts w:ascii="Arial Narrow" w:eastAsia="Times New Roman" w:hAnsi="Arial Narrow" w:cs="Arial"/>
          <w:b/>
          <w:bCs/>
          <w:color w:val="222222"/>
          <w:sz w:val="24"/>
          <w:szCs w:val="28"/>
        </w:rPr>
        <w:t>7 ПРОСТИ СЪВЕТА ЗА „КАКВО ТРЯБВА” И „КАКВО НЕ ТРЯБВА”</w:t>
      </w:r>
    </w:p>
    <w:p w:rsidR="00843C92" w:rsidRPr="00843C92" w:rsidRDefault="00843C92" w:rsidP="00843C92">
      <w:pPr>
        <w:shd w:val="clear" w:color="auto" w:fill="FFFFFF"/>
        <w:spacing w:after="0" w:line="288" w:lineRule="atLeast"/>
        <w:jc w:val="center"/>
        <w:rPr>
          <w:rFonts w:ascii="Arial Narrow" w:eastAsia="Times New Roman" w:hAnsi="Arial Narrow" w:cs="Arial"/>
          <w:color w:val="222222"/>
          <w:sz w:val="18"/>
          <w:szCs w:val="19"/>
        </w:rPr>
      </w:pP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 </w:t>
      </w:r>
    </w:p>
    <w:p w:rsidR="00843C92" w:rsidRPr="00843C92" w:rsidRDefault="00843C92" w:rsidP="00843C92">
      <w:pPr>
        <w:shd w:val="clear" w:color="auto" w:fill="FFFFFF"/>
        <w:spacing w:before="100" w:beforeAutospacing="1" w:after="100" w:afterAutospacing="1" w:line="288" w:lineRule="atLeast"/>
        <w:jc w:val="both"/>
        <w:rPr>
          <w:rFonts w:ascii="Arial Narrow" w:eastAsia="Times New Roman" w:hAnsi="Arial Narrow" w:cs="Arial"/>
          <w:color w:val="222222"/>
          <w:sz w:val="18"/>
          <w:szCs w:val="19"/>
        </w:rPr>
      </w:pP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1.</w:t>
      </w:r>
      <w:r w:rsidRPr="00843C92">
        <w:rPr>
          <w:rFonts w:ascii="Arial Narrow" w:eastAsia="Times New Roman" w:hAnsi="Arial Narrow" w:cs="Times New Roman"/>
          <w:color w:val="222222"/>
          <w:sz w:val="12"/>
          <w:szCs w:val="14"/>
        </w:rPr>
        <w:t>     </w:t>
      </w:r>
      <w:r w:rsidRPr="00843C92">
        <w:rPr>
          <w:rFonts w:ascii="Arial Narrow" w:eastAsia="Times New Roman" w:hAnsi="Arial Narrow" w:cs="Arial"/>
          <w:b/>
          <w:bCs/>
          <w:color w:val="222222"/>
          <w:sz w:val="24"/>
          <w:szCs w:val="28"/>
        </w:rPr>
        <w:t>Не трябва да говорим</w:t>
      </w: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 на другите за Ротари и ротарианството </w:t>
      </w:r>
      <w:r w:rsidRPr="00843C92">
        <w:rPr>
          <w:rFonts w:ascii="Arial Narrow" w:eastAsia="Times New Roman" w:hAnsi="Arial Narrow" w:cs="Arial"/>
          <w:b/>
          <w:bCs/>
          <w:color w:val="222222"/>
          <w:sz w:val="24"/>
          <w:szCs w:val="28"/>
        </w:rPr>
        <w:t>със специфичната терминология на организацията</w:t>
      </w: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. Това създава усещането за затворено, езотерично общество със свой собствен език. Понятията „приятелство”, приятелски кръг”, „редовни сбирки”, „професионалисти”, „доказани експерти” и пр.</w:t>
      </w:r>
    </w:p>
    <w:p w:rsidR="00843C92" w:rsidRPr="00843C92" w:rsidRDefault="00843C92" w:rsidP="00843C92">
      <w:pPr>
        <w:shd w:val="clear" w:color="auto" w:fill="FFFFFF"/>
        <w:spacing w:before="100" w:beforeAutospacing="1" w:after="100" w:afterAutospacing="1" w:line="288" w:lineRule="atLeast"/>
        <w:jc w:val="both"/>
        <w:rPr>
          <w:rFonts w:ascii="Arial Narrow" w:eastAsia="Times New Roman" w:hAnsi="Arial Narrow" w:cs="Arial"/>
          <w:color w:val="222222"/>
          <w:sz w:val="18"/>
          <w:szCs w:val="19"/>
        </w:rPr>
      </w:pP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2.</w:t>
      </w:r>
      <w:r w:rsidRPr="00843C92">
        <w:rPr>
          <w:rFonts w:ascii="Arial Narrow" w:eastAsia="Times New Roman" w:hAnsi="Arial Narrow" w:cs="Times New Roman"/>
          <w:color w:val="222222"/>
          <w:sz w:val="12"/>
          <w:szCs w:val="14"/>
        </w:rPr>
        <w:t>     </w:t>
      </w:r>
      <w:r w:rsidRPr="00843C92">
        <w:rPr>
          <w:rFonts w:ascii="Arial Narrow" w:eastAsia="Times New Roman" w:hAnsi="Arial Narrow" w:cs="Arial"/>
          <w:b/>
          <w:bCs/>
          <w:color w:val="222222"/>
          <w:sz w:val="24"/>
          <w:szCs w:val="28"/>
        </w:rPr>
        <w:t>Трябва да представяме </w:t>
      </w: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клуба през личните истории на неговите членове. Техните професионални успехи, биографии, обществено признание, обществен принос и пр., разказани като увлекателна история или под формата на интервю са най-добрия аргумент в печеленето на обществено доверие към всички ротарианци</w:t>
      </w:r>
    </w:p>
    <w:p w:rsidR="00843C92" w:rsidRPr="00843C92" w:rsidRDefault="00843C92" w:rsidP="00843C92">
      <w:pPr>
        <w:shd w:val="clear" w:color="auto" w:fill="FFFFFF"/>
        <w:spacing w:before="100" w:beforeAutospacing="1" w:after="100" w:afterAutospacing="1" w:line="288" w:lineRule="atLeast"/>
        <w:jc w:val="both"/>
        <w:rPr>
          <w:rFonts w:ascii="Arial Narrow" w:eastAsia="Times New Roman" w:hAnsi="Arial Narrow" w:cs="Arial"/>
          <w:color w:val="222222"/>
          <w:sz w:val="18"/>
          <w:szCs w:val="19"/>
        </w:rPr>
      </w:pP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3.</w:t>
      </w:r>
      <w:r w:rsidRPr="00843C92">
        <w:rPr>
          <w:rFonts w:ascii="Arial Narrow" w:eastAsia="Times New Roman" w:hAnsi="Arial Narrow" w:cs="Times New Roman"/>
          <w:color w:val="222222"/>
          <w:sz w:val="12"/>
          <w:szCs w:val="14"/>
        </w:rPr>
        <w:t>     </w:t>
      </w:r>
      <w:r w:rsidRPr="00843C92">
        <w:rPr>
          <w:rFonts w:ascii="Arial Narrow" w:eastAsia="Times New Roman" w:hAnsi="Arial Narrow" w:cs="Arial"/>
          <w:b/>
          <w:bCs/>
          <w:color w:val="222222"/>
          <w:sz w:val="24"/>
          <w:szCs w:val="28"/>
        </w:rPr>
        <w:t>Не трябва да представяме </w:t>
      </w: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членовете не Ротари клуба като представители на</w:t>
      </w:r>
      <w:r w:rsidR="004D2C9F">
        <w:rPr>
          <w:rFonts w:ascii="Arial Narrow" w:eastAsia="Times New Roman" w:hAnsi="Arial Narrow" w:cs="Arial"/>
          <w:color w:val="222222"/>
          <w:sz w:val="24"/>
          <w:szCs w:val="28"/>
        </w:rPr>
        <w:t xml:space="preserve"> </w:t>
      </w:r>
      <w:r w:rsidRPr="00843C92">
        <w:rPr>
          <w:rFonts w:ascii="Arial Narrow" w:eastAsia="Times New Roman" w:hAnsi="Arial Narrow" w:cs="Arial"/>
          <w:b/>
          <w:bCs/>
          <w:color w:val="222222"/>
          <w:sz w:val="24"/>
          <w:szCs w:val="28"/>
        </w:rPr>
        <w:t>обществения елит. </w:t>
      </w: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Същото се отнася и за глобалните лидери на Ротари. Достатъчно е да „разказваме” себе си като хора, които се </w:t>
      </w:r>
      <w:r w:rsidRPr="00843C92">
        <w:rPr>
          <w:rFonts w:ascii="Arial Narrow" w:eastAsia="Times New Roman" w:hAnsi="Arial Narrow" w:cs="Arial"/>
          <w:b/>
          <w:bCs/>
          <w:color w:val="222222"/>
          <w:sz w:val="24"/>
          <w:szCs w:val="28"/>
        </w:rPr>
        <w:t>отнасят отговорно</w:t>
      </w: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 към себе си, симийствата си, приятелите си, професиите си, общностите към който принадлежат, града си, държавата си.</w:t>
      </w:r>
    </w:p>
    <w:p w:rsidR="00843C92" w:rsidRPr="00843C92" w:rsidRDefault="00843C92" w:rsidP="00843C92">
      <w:pPr>
        <w:shd w:val="clear" w:color="auto" w:fill="FFFFFF"/>
        <w:spacing w:before="100" w:beforeAutospacing="1" w:after="100" w:afterAutospacing="1" w:line="288" w:lineRule="atLeast"/>
        <w:jc w:val="both"/>
        <w:rPr>
          <w:rFonts w:ascii="Arial Narrow" w:eastAsia="Times New Roman" w:hAnsi="Arial Narrow" w:cs="Arial"/>
          <w:color w:val="222222"/>
          <w:sz w:val="18"/>
          <w:szCs w:val="19"/>
        </w:rPr>
      </w:pP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lastRenderedPageBreak/>
        <w:t>4.</w:t>
      </w:r>
      <w:r w:rsidRPr="00843C92">
        <w:rPr>
          <w:rFonts w:ascii="Arial Narrow" w:eastAsia="Times New Roman" w:hAnsi="Arial Narrow" w:cs="Times New Roman"/>
          <w:color w:val="222222"/>
          <w:sz w:val="12"/>
          <w:szCs w:val="14"/>
        </w:rPr>
        <w:t>     </w:t>
      </w:r>
      <w:r w:rsidRPr="00843C92">
        <w:rPr>
          <w:rFonts w:ascii="Arial Narrow" w:eastAsia="Times New Roman" w:hAnsi="Arial Narrow" w:cs="Arial"/>
          <w:b/>
          <w:bCs/>
          <w:color w:val="222222"/>
          <w:sz w:val="24"/>
          <w:szCs w:val="28"/>
        </w:rPr>
        <w:t>Трябва да повтаряме </w:t>
      </w: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нещата, които искаме да кажем на обществото и които искаме то да чуе и не трябва да се притесняваме от повторенията. Масовата комуникация няма нищо общо с деловите преговори, професионалните обсъждания и пр., където едно изречение и изказване са достатъчни. В медииното общуване повторенията са задължителни Този, който ни е чул първия път, сигурно има друга работа, когато повтаряме казаното. Този който ни чува, когато се повтаряме, е бил някъде другаде, когато сме го казали за първи път. Този, който го чува за втори път и два пъти има шанс най-сетне да ни чуе и разбере.</w:t>
      </w:r>
    </w:p>
    <w:p w:rsidR="00843C92" w:rsidRPr="00843C92" w:rsidRDefault="00843C92" w:rsidP="00843C92">
      <w:pPr>
        <w:shd w:val="clear" w:color="auto" w:fill="FFFFFF"/>
        <w:spacing w:before="100" w:beforeAutospacing="1" w:after="100" w:afterAutospacing="1" w:line="288" w:lineRule="atLeast"/>
        <w:jc w:val="both"/>
        <w:rPr>
          <w:rFonts w:ascii="Arial Narrow" w:eastAsia="Times New Roman" w:hAnsi="Arial Narrow" w:cs="Arial"/>
          <w:color w:val="222222"/>
          <w:sz w:val="18"/>
          <w:szCs w:val="19"/>
        </w:rPr>
      </w:pPr>
      <w:r w:rsidRPr="00843C92">
        <w:rPr>
          <w:rFonts w:ascii="Arial Narrow" w:eastAsia="Times New Roman" w:hAnsi="Arial Narrow" w:cs="Arial"/>
          <w:b/>
          <w:bCs/>
          <w:color w:val="222222"/>
          <w:sz w:val="24"/>
          <w:szCs w:val="28"/>
        </w:rPr>
        <w:t>5.</w:t>
      </w:r>
      <w:r w:rsidRPr="00843C92">
        <w:rPr>
          <w:rFonts w:ascii="Arial Narrow" w:eastAsia="Times New Roman" w:hAnsi="Arial Narrow" w:cs="Times New Roman"/>
          <w:color w:val="222222"/>
          <w:sz w:val="12"/>
          <w:szCs w:val="14"/>
        </w:rPr>
        <w:t>     </w:t>
      </w:r>
      <w:r w:rsidRPr="00843C92">
        <w:rPr>
          <w:rFonts w:ascii="Arial Narrow" w:eastAsia="Times New Roman" w:hAnsi="Arial Narrow" w:cs="Arial"/>
          <w:b/>
          <w:bCs/>
          <w:color w:val="222222"/>
          <w:sz w:val="24"/>
          <w:szCs w:val="28"/>
        </w:rPr>
        <w:t>Не трябва да подчертаваме и насочваме вниманието </w:t>
      </w: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към глобалния и нандационален характер на Ротари интернешънъл. Ако преди 15 години това е абсолютен позитив, то в момента обществените нагласи не само у нас са неблагоприятни в това отношение. Международния</w:t>
      </w:r>
      <w:r w:rsidR="004D2C9F">
        <w:rPr>
          <w:rFonts w:ascii="Arial Narrow" w:eastAsia="Times New Roman" w:hAnsi="Arial Narrow" w:cs="Arial"/>
          <w:color w:val="222222"/>
          <w:sz w:val="24"/>
          <w:szCs w:val="28"/>
        </w:rPr>
        <w:t>t</w:t>
      </w: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 xml:space="preserve"> характер на организацията е добре да присъства отново във формата на „приятелството и съмишленичеството”, независимо от религия, политическа ориентация, расова принадлежност и пр.</w:t>
      </w:r>
    </w:p>
    <w:p w:rsidR="00843C92" w:rsidRPr="00843C92" w:rsidRDefault="00843C92" w:rsidP="00843C92">
      <w:pPr>
        <w:shd w:val="clear" w:color="auto" w:fill="FFFFFF"/>
        <w:spacing w:before="100" w:beforeAutospacing="1" w:after="100" w:afterAutospacing="1" w:line="288" w:lineRule="atLeast"/>
        <w:jc w:val="both"/>
        <w:rPr>
          <w:rFonts w:ascii="Arial Narrow" w:eastAsia="Times New Roman" w:hAnsi="Arial Narrow" w:cs="Arial"/>
          <w:color w:val="222222"/>
          <w:sz w:val="18"/>
          <w:szCs w:val="19"/>
        </w:rPr>
      </w:pPr>
      <w:r w:rsidRPr="00843C92">
        <w:rPr>
          <w:rFonts w:ascii="Arial Narrow" w:eastAsia="Times New Roman" w:hAnsi="Arial Narrow" w:cs="Arial"/>
          <w:b/>
          <w:bCs/>
          <w:color w:val="222222"/>
          <w:sz w:val="24"/>
          <w:szCs w:val="28"/>
        </w:rPr>
        <w:t>6.</w:t>
      </w:r>
      <w:r w:rsidRPr="00843C92">
        <w:rPr>
          <w:rFonts w:ascii="Arial Narrow" w:eastAsia="Times New Roman" w:hAnsi="Arial Narrow" w:cs="Times New Roman"/>
          <w:color w:val="222222"/>
          <w:sz w:val="12"/>
          <w:szCs w:val="14"/>
        </w:rPr>
        <w:t>     </w:t>
      </w:r>
      <w:r w:rsidRPr="00843C92">
        <w:rPr>
          <w:rFonts w:ascii="Arial Narrow" w:eastAsia="Times New Roman" w:hAnsi="Arial Narrow" w:cs="Arial"/>
          <w:b/>
          <w:bCs/>
          <w:color w:val="222222"/>
          <w:sz w:val="24"/>
          <w:szCs w:val="28"/>
        </w:rPr>
        <w:t>Трябва да припомняме </w:t>
      </w: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постоянно годишния девиз на Ротари интернешънъл „</w:t>
      </w:r>
      <w:r w:rsidR="004D2C9F" w:rsidRPr="004D2C9F">
        <w:rPr>
          <w:rFonts w:ascii="Arial Narrow" w:eastAsia="Times New Roman" w:hAnsi="Arial Narrow" w:cs="Arial"/>
          <w:b/>
          <w:color w:val="000000" w:themeColor="text1"/>
          <w:sz w:val="24"/>
          <w:szCs w:val="28"/>
          <w:lang w:val="bg-BG"/>
        </w:rPr>
        <w:t>Ротари: Правим разликата</w:t>
      </w:r>
      <w:r w:rsidRPr="004D2C9F">
        <w:rPr>
          <w:rFonts w:ascii="Arial Narrow" w:eastAsia="Times New Roman" w:hAnsi="Arial Narrow" w:cs="Arial"/>
          <w:b/>
          <w:color w:val="000000" w:themeColor="text1"/>
          <w:sz w:val="24"/>
          <w:szCs w:val="28"/>
        </w:rPr>
        <w:t>”.</w:t>
      </w: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 xml:space="preserve"> Това ще стане най-добре, ако трансформираме девиза през годишния проект на Ротари. </w:t>
      </w:r>
      <w:r w:rsidRPr="00843C92">
        <w:rPr>
          <w:rFonts w:ascii="Arial Narrow" w:eastAsia="Times New Roman" w:hAnsi="Arial Narrow" w:cs="Arial"/>
          <w:b/>
          <w:bCs/>
          <w:color w:val="222222"/>
          <w:sz w:val="24"/>
          <w:szCs w:val="28"/>
        </w:rPr>
        <w:t>Трябва да дадем име на нашия проект</w:t>
      </w: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. Така той по-добре ще бъде приет и от медиите, и от обществото, а и ще се запомни</w:t>
      </w:r>
      <w:r w:rsidR="004D2C9F">
        <w:rPr>
          <w:rFonts w:ascii="Arial Narrow" w:eastAsia="Times New Roman" w:hAnsi="Arial Narrow" w:cs="Arial"/>
          <w:color w:val="222222"/>
          <w:sz w:val="24"/>
          <w:szCs w:val="28"/>
          <w:lang w:val="bg-BG"/>
        </w:rPr>
        <w:t xml:space="preserve"> и</w:t>
      </w: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 xml:space="preserve"> ще кореспондира с гробалния девиз на Ротари интернешънъл</w:t>
      </w:r>
    </w:p>
    <w:p w:rsidR="00843C92" w:rsidRPr="00843C92" w:rsidRDefault="00843C92" w:rsidP="00843C92">
      <w:pPr>
        <w:shd w:val="clear" w:color="auto" w:fill="FFFFFF"/>
        <w:spacing w:before="100" w:beforeAutospacing="1" w:after="100" w:afterAutospacing="1" w:line="288" w:lineRule="atLeast"/>
        <w:jc w:val="both"/>
        <w:rPr>
          <w:rFonts w:ascii="Arial" w:eastAsia="Times New Roman" w:hAnsi="Arial" w:cs="Arial"/>
          <w:color w:val="222222"/>
          <w:sz w:val="19"/>
          <w:szCs w:val="19"/>
        </w:rPr>
      </w:pPr>
      <w:r w:rsidRPr="00843C92">
        <w:rPr>
          <w:rFonts w:ascii="Arial Narrow" w:eastAsia="Times New Roman" w:hAnsi="Arial Narrow" w:cs="Arial"/>
          <w:b/>
          <w:bCs/>
          <w:color w:val="222222"/>
          <w:sz w:val="24"/>
          <w:szCs w:val="28"/>
        </w:rPr>
        <w:t>7.</w:t>
      </w:r>
      <w:r w:rsidRPr="00843C92">
        <w:rPr>
          <w:rFonts w:ascii="Arial Narrow" w:eastAsia="Times New Roman" w:hAnsi="Arial Narrow" w:cs="Times New Roman"/>
          <w:color w:val="222222"/>
          <w:sz w:val="12"/>
          <w:szCs w:val="14"/>
        </w:rPr>
        <w:t>     </w:t>
      </w:r>
      <w:r w:rsidRPr="00843C92">
        <w:rPr>
          <w:rFonts w:ascii="Arial Narrow" w:eastAsia="Times New Roman" w:hAnsi="Arial Narrow" w:cs="Arial"/>
          <w:b/>
          <w:bCs/>
          <w:color w:val="222222"/>
          <w:sz w:val="24"/>
          <w:szCs w:val="28"/>
        </w:rPr>
        <w:t>Не трябва да </w:t>
      </w: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се вземаме прекалено насериозно. </w:t>
      </w:r>
      <w:r w:rsidRPr="00843C92">
        <w:rPr>
          <w:rFonts w:ascii="Arial Narrow" w:eastAsia="Times New Roman" w:hAnsi="Arial Narrow" w:cs="Arial"/>
          <w:b/>
          <w:bCs/>
          <w:color w:val="222222"/>
          <w:sz w:val="24"/>
          <w:szCs w:val="28"/>
        </w:rPr>
        <w:t>Трябва да помним</w:t>
      </w:r>
      <w:r w:rsidRPr="00843C92">
        <w:rPr>
          <w:rFonts w:ascii="Arial Narrow" w:eastAsia="Times New Roman" w:hAnsi="Arial Narrow" w:cs="Arial"/>
          <w:color w:val="222222"/>
          <w:sz w:val="24"/>
          <w:szCs w:val="28"/>
        </w:rPr>
        <w:t>, че просто сме заедно в името на приятелството, взаимопомощта и желанието да възстановяваме разкъсаните връзки в нашата общност и да изграждаме нови.</w:t>
      </w:r>
    </w:p>
    <w:p w:rsidR="00843C92" w:rsidRPr="00043BB5" w:rsidRDefault="00843C92" w:rsidP="000C1FF7">
      <w:pPr>
        <w:rPr>
          <w:rFonts w:ascii="Verdana" w:hAnsi="Verdana"/>
          <w:b/>
          <w:color w:val="262626" w:themeColor="text1" w:themeTint="D9"/>
        </w:rPr>
      </w:pPr>
      <w:bookmarkStart w:id="0" w:name="_GoBack"/>
      <w:bookmarkEnd w:id="0"/>
    </w:p>
    <w:sectPr w:rsidR="00843C92" w:rsidRPr="00043BB5">
      <w:headerReference w:type="default" r:id="rId7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D3F" w:rsidRDefault="00D32D3F" w:rsidP="0085069A">
      <w:pPr>
        <w:spacing w:after="0" w:line="240" w:lineRule="auto"/>
      </w:pPr>
      <w:r>
        <w:separator/>
      </w:r>
    </w:p>
  </w:endnote>
  <w:endnote w:type="continuationSeparator" w:id="0">
    <w:p w:rsidR="00D32D3F" w:rsidRDefault="00D32D3F" w:rsidP="00850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D3F" w:rsidRDefault="00D32D3F" w:rsidP="0085069A">
      <w:pPr>
        <w:spacing w:after="0" w:line="240" w:lineRule="auto"/>
      </w:pPr>
      <w:r>
        <w:separator/>
      </w:r>
    </w:p>
  </w:footnote>
  <w:footnote w:type="continuationSeparator" w:id="0">
    <w:p w:rsidR="00D32D3F" w:rsidRDefault="00D32D3F" w:rsidP="00850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69A" w:rsidRDefault="0085069A">
    <w:pPr>
      <w:pStyle w:val="Header"/>
    </w:pPr>
    <w:r>
      <w:rPr>
        <w:noProof/>
      </w:rPr>
      <w:drawing>
        <wp:inline distT="0" distB="0" distL="0" distR="0" wp14:anchorId="0F16BC99" wp14:editId="764DF61F">
          <wp:extent cx="1409700" cy="535542"/>
          <wp:effectExtent l="0" t="0" r="0" b="0"/>
          <wp:docPr id="23" name="Picture 23" descr="RotaryDistrictColorB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RotaryDistrictColorB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1596" cy="5362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5069A" w:rsidRDefault="008506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727C2"/>
    <w:multiLevelType w:val="multilevel"/>
    <w:tmpl w:val="ECA2B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C74CCC"/>
    <w:multiLevelType w:val="hybridMultilevel"/>
    <w:tmpl w:val="DCA2C6C6"/>
    <w:lvl w:ilvl="0" w:tplc="E5D0078C">
      <w:start w:val="1"/>
      <w:numFmt w:val="bullet"/>
      <w:lvlText w:val="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E2F27"/>
    <w:multiLevelType w:val="hybridMultilevel"/>
    <w:tmpl w:val="720EEC50"/>
    <w:lvl w:ilvl="0" w:tplc="E5D0078C">
      <w:start w:val="1"/>
      <w:numFmt w:val="bullet"/>
      <w:lvlText w:val="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00B46"/>
    <w:multiLevelType w:val="hybridMultilevel"/>
    <w:tmpl w:val="3B6065DA"/>
    <w:lvl w:ilvl="0" w:tplc="E5D0078C">
      <w:start w:val="1"/>
      <w:numFmt w:val="bullet"/>
      <w:lvlText w:val="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B5345"/>
    <w:multiLevelType w:val="hybridMultilevel"/>
    <w:tmpl w:val="658C204A"/>
    <w:lvl w:ilvl="0" w:tplc="E5D0078C">
      <w:start w:val="1"/>
      <w:numFmt w:val="bullet"/>
      <w:lvlText w:val="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184E2A"/>
    <w:multiLevelType w:val="multilevel"/>
    <w:tmpl w:val="B2F4B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47929A5"/>
    <w:multiLevelType w:val="hybridMultilevel"/>
    <w:tmpl w:val="D2189886"/>
    <w:lvl w:ilvl="0" w:tplc="FDC4135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7E6D9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A663F9A"/>
    <w:multiLevelType w:val="hybridMultilevel"/>
    <w:tmpl w:val="6990232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BA3155"/>
    <w:multiLevelType w:val="hybridMultilevel"/>
    <w:tmpl w:val="76AE6E6A"/>
    <w:lvl w:ilvl="0" w:tplc="16C2627C">
      <w:start w:val="1"/>
      <w:numFmt w:val="bullet"/>
      <w:lvlText w:val="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65137D"/>
    <w:multiLevelType w:val="hybridMultilevel"/>
    <w:tmpl w:val="BA78FD4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8"/>
  </w:num>
  <w:num w:numId="5">
    <w:abstractNumId w:val="6"/>
  </w:num>
  <w:num w:numId="6">
    <w:abstractNumId w:val="9"/>
  </w:num>
  <w:num w:numId="7">
    <w:abstractNumId w:val="1"/>
  </w:num>
  <w:num w:numId="8">
    <w:abstractNumId w:val="2"/>
  </w:num>
  <w:num w:numId="9">
    <w:abstractNumId w:val="4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69A"/>
    <w:rsid w:val="00043BB5"/>
    <w:rsid w:val="00053275"/>
    <w:rsid w:val="000C1FF7"/>
    <w:rsid w:val="002411DF"/>
    <w:rsid w:val="00274C84"/>
    <w:rsid w:val="00280D56"/>
    <w:rsid w:val="00344EA4"/>
    <w:rsid w:val="003D0B44"/>
    <w:rsid w:val="004D2C9F"/>
    <w:rsid w:val="004E1107"/>
    <w:rsid w:val="004E1D7B"/>
    <w:rsid w:val="00520740"/>
    <w:rsid w:val="006751C8"/>
    <w:rsid w:val="006A1A2D"/>
    <w:rsid w:val="006C23F5"/>
    <w:rsid w:val="00706B90"/>
    <w:rsid w:val="007D29EB"/>
    <w:rsid w:val="00843C92"/>
    <w:rsid w:val="0085069A"/>
    <w:rsid w:val="008878E6"/>
    <w:rsid w:val="008E3D05"/>
    <w:rsid w:val="00911787"/>
    <w:rsid w:val="009154B6"/>
    <w:rsid w:val="00922C2E"/>
    <w:rsid w:val="00965567"/>
    <w:rsid w:val="009F6AEF"/>
    <w:rsid w:val="00A22DE0"/>
    <w:rsid w:val="00A25671"/>
    <w:rsid w:val="00A52A69"/>
    <w:rsid w:val="00C40289"/>
    <w:rsid w:val="00C85298"/>
    <w:rsid w:val="00D32D3F"/>
    <w:rsid w:val="00D81B03"/>
    <w:rsid w:val="00D92AF0"/>
    <w:rsid w:val="00DC060B"/>
    <w:rsid w:val="00E41BE3"/>
    <w:rsid w:val="00E4297C"/>
    <w:rsid w:val="00E47E91"/>
    <w:rsid w:val="00F52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4B276"/>
  <w15:docId w15:val="{B7E9E850-33B3-454D-9968-A0022DE40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506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5069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069A"/>
  </w:style>
  <w:style w:type="paragraph" w:styleId="Footer">
    <w:name w:val="footer"/>
    <w:basedOn w:val="Normal"/>
    <w:link w:val="FooterChar"/>
    <w:uiPriority w:val="99"/>
    <w:unhideWhenUsed/>
    <w:rsid w:val="0085069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069A"/>
  </w:style>
  <w:style w:type="character" w:styleId="Hyperlink">
    <w:name w:val="Hyperlink"/>
    <w:basedOn w:val="DefaultParagraphFont"/>
    <w:uiPriority w:val="99"/>
    <w:unhideWhenUsed/>
    <w:rsid w:val="00F52968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F52968"/>
  </w:style>
  <w:style w:type="paragraph" w:styleId="BalloonText">
    <w:name w:val="Balloon Text"/>
    <w:basedOn w:val="Normal"/>
    <w:link w:val="BalloonTextChar"/>
    <w:uiPriority w:val="99"/>
    <w:semiHidden/>
    <w:unhideWhenUsed/>
    <w:rsid w:val="00A22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DE0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2411DF"/>
    <w:pPr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24"/>
      <w:u w:color="00CCFF"/>
      <w:lang w:val="bg-BG"/>
    </w:rPr>
  </w:style>
  <w:style w:type="character" w:customStyle="1" w:styleId="BodyTextChar">
    <w:name w:val="Body Text Char"/>
    <w:basedOn w:val="DefaultParagraphFont"/>
    <w:link w:val="BodyText"/>
    <w:rsid w:val="002411DF"/>
    <w:rPr>
      <w:rFonts w:ascii="Times New Roman" w:eastAsia="Times New Roman" w:hAnsi="Times New Roman" w:cs="Times New Roman"/>
      <w:b/>
      <w:bCs/>
      <w:sz w:val="32"/>
      <w:szCs w:val="24"/>
      <w:u w:color="00CCFF"/>
      <w:lang w:val="bg-BG"/>
    </w:rPr>
  </w:style>
  <w:style w:type="paragraph" w:styleId="Title">
    <w:name w:val="Title"/>
    <w:basedOn w:val="Normal"/>
    <w:link w:val="TitleChar"/>
    <w:qFormat/>
    <w:rsid w:val="002411DF"/>
    <w:pPr>
      <w:spacing w:after="0" w:line="240" w:lineRule="auto"/>
      <w:jc w:val="center"/>
    </w:pPr>
    <w:rPr>
      <w:rFonts w:ascii="Arial" w:eastAsia="Times New Roman" w:hAnsi="Arial" w:cs="Arial"/>
      <w:b/>
      <w:bCs/>
      <w:sz w:val="32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2411DF"/>
    <w:rPr>
      <w:rFonts w:ascii="Arial" w:eastAsia="Times New Roman" w:hAnsi="Arial" w:cs="Arial"/>
      <w:b/>
      <w:bCs/>
      <w:sz w:val="32"/>
      <w:szCs w:val="20"/>
      <w:lang w:val="bg-BG"/>
    </w:rPr>
  </w:style>
  <w:style w:type="table" w:styleId="TableGrid">
    <w:name w:val="Table Grid"/>
    <w:basedOn w:val="TableNormal"/>
    <w:uiPriority w:val="39"/>
    <w:rsid w:val="00043B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964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</dc:creator>
  <cp:lastModifiedBy>Despodov`s</cp:lastModifiedBy>
  <cp:revision>5</cp:revision>
  <dcterms:created xsi:type="dcterms:W3CDTF">2015-10-09T15:42:00Z</dcterms:created>
  <dcterms:modified xsi:type="dcterms:W3CDTF">2017-03-06T17:36:00Z</dcterms:modified>
</cp:coreProperties>
</file>